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05" w:rsidRPr="00871205" w:rsidRDefault="00871205" w:rsidP="0087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 Ч Е Т</w:t>
      </w:r>
    </w:p>
    <w:p w:rsidR="00871205" w:rsidRPr="00871205" w:rsidRDefault="00871205" w:rsidP="0087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работе администрации сельского </w:t>
      </w:r>
      <w:proofErr w:type="gramStart"/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поселения  </w:t>
      </w:r>
      <w:proofErr w:type="spellStart"/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Скворчихинский</w:t>
      </w:r>
      <w:proofErr w:type="spellEnd"/>
      <w:proofErr w:type="gramEnd"/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</w:p>
    <w:p w:rsidR="00871205" w:rsidRPr="00871205" w:rsidRDefault="00871205" w:rsidP="0087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  <w:proofErr w:type="spellStart"/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Ишимбайский</w:t>
      </w:r>
      <w:proofErr w:type="spellEnd"/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Республики Башкортостан</w:t>
      </w:r>
    </w:p>
    <w:p w:rsidR="00871205" w:rsidRPr="00871205" w:rsidRDefault="00871205" w:rsidP="0087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201</w:t>
      </w:r>
      <w:r w:rsidR="00FD1A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871205" w:rsidRPr="00871205" w:rsidRDefault="00871205" w:rsidP="008712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proofErr w:type="gram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состав</w:t>
      </w:r>
      <w:proofErr w:type="gram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входят 11 населенных пунктов: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д.Юлдашево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д.Новониколаевка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д.Михайловка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д.Осиповка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д.Яшельтау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д.Лесное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х.Торгаска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х.Слободка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центр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Занимаемая площадь территории сельского поселения- </w:t>
      </w:r>
      <w:smartTag w:uri="urn:schemas-microsoft-com:office:smarttags" w:element="metricconverter">
        <w:smartTagPr>
          <w:attr w:name="ProductID" w:val="21672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21672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них земли категории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сельхозназначения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-10122,5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-10122,5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сельхозугодий </w:t>
      </w:r>
      <w:smartTag w:uri="urn:schemas-microsoft-com:office:smarttags" w:element="metricconverter">
        <w:smartTagPr>
          <w:attr w:name="ProductID" w:val="9549,5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9549,5 </w:t>
        </w:r>
        <w:proofErr w:type="gramStart"/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,  из</w:t>
      </w:r>
      <w:proofErr w:type="gram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 пашни – </w:t>
      </w:r>
      <w:smartTag w:uri="urn:schemas-microsoft-com:office:smarttags" w:element="metricconverter">
        <w:smartTagPr>
          <w:attr w:name="ProductID" w:val="4321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4321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сенокосов </w:t>
      </w:r>
      <w:smartTag w:uri="urn:schemas-microsoft-com:office:smarttags" w:element="metricconverter">
        <w:smartTagPr>
          <w:attr w:name="ProductID" w:val="1118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1118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пастбищ </w:t>
      </w:r>
      <w:smartTag w:uri="urn:schemas-microsoft-com:office:smarttags" w:element="metricconverter">
        <w:smartTagPr>
          <w:attr w:name="ProductID" w:val="4043,5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4043,5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мн.насаждений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67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67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Предоставлено для ведения коллективного садоводства </w:t>
      </w:r>
      <w:smartTag w:uri="urn:schemas-microsoft-com:office:smarttags" w:element="metricconverter">
        <w:smartTagPr>
          <w:attr w:name="ProductID" w:val="61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61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с/о «Родник» площадью </w:t>
      </w:r>
      <w:smartTag w:uri="urn:schemas-microsoft-com:office:smarttags" w:element="metricconverter">
        <w:smartTagPr>
          <w:attr w:name="ProductID" w:val="15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 на праве постоянного пользования, с/о «Заречный» площадью </w:t>
      </w:r>
      <w:smartTag w:uri="urn:schemas-microsoft-com:office:smarttags" w:element="metricconverter">
        <w:smartTagPr>
          <w:attr w:name="ProductID" w:val="46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46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постоянного пользования. Земель категории населенных пунктов </w:t>
      </w:r>
      <w:smartTag w:uri="urn:schemas-microsoft-com:office:smarttags" w:element="metricconverter">
        <w:smartTagPr>
          <w:attr w:name="ProductID" w:val="720,9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720,9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сельхозугодий </w:t>
      </w:r>
      <w:smartTag w:uri="urn:schemas-microsoft-com:office:smarttags" w:element="metricconverter">
        <w:smartTagPr>
          <w:attr w:name="ProductID" w:val="551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551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пашни </w:t>
      </w:r>
      <w:smartTag w:uri="urn:schemas-microsoft-com:office:smarttags" w:element="metricconverter">
        <w:smartTagPr>
          <w:attr w:name="ProductID" w:val="271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271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(ЛПХ), сенокосов </w:t>
      </w:r>
      <w:smartTag w:uri="urn:schemas-microsoft-com:office:smarttags" w:element="metricconverter">
        <w:smartTagPr>
          <w:attr w:name="ProductID" w:val="18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пастбищ </w:t>
      </w:r>
      <w:smartTag w:uri="urn:schemas-microsoft-com:office:smarttags" w:element="metricconverter">
        <w:smartTagPr>
          <w:attr w:name="ProductID" w:val="252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252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мн.насаждений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0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Земель категории промышленности </w:t>
      </w:r>
      <w:smartTag w:uri="urn:schemas-microsoft-com:office:smarttags" w:element="metricconverter">
        <w:smartTagPr>
          <w:attr w:name="ProductID" w:val="80,06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80,06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земель категории лесного фонда </w:t>
      </w:r>
      <w:smartTag w:uri="urn:schemas-microsoft-com:office:smarttags" w:element="metricconverter">
        <w:smartTagPr>
          <w:attr w:name="ProductID" w:val="10585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10585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слаломная трасса </w:t>
      </w:r>
      <w:smartTag w:uri="urn:schemas-microsoft-com:office:smarttags" w:element="metricconverter">
        <w:smartTagPr>
          <w:attr w:name="ProductID" w:val="12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Салаватнефтеоргсинтез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Земель категории водного фонда </w:t>
      </w:r>
      <w:smartTag w:uri="urn:schemas-microsoft-com:office:smarttags" w:element="metricconverter">
        <w:smartTagPr>
          <w:attr w:name="ProductID" w:val="10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Земель категории особо охраняемых территорий </w:t>
      </w:r>
      <w:smartTag w:uri="urn:schemas-microsoft-com:office:smarttags" w:element="metricconverter">
        <w:smartTagPr>
          <w:attr w:name="ProductID" w:val="29 га"/>
        </w:smartTagPr>
        <w:r w:rsidRPr="008712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 га</w:t>
        </w:r>
      </w:smartTag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ДОЛ.          </w:t>
      </w:r>
    </w:p>
    <w:p w:rsid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Численность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проживающего населения на 01.01.201</w:t>
      </w:r>
      <w:r w:rsidR="0041273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составляет 10</w:t>
      </w:r>
      <w:r w:rsidR="00823E0D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bookmarkStart w:id="0" w:name="_GoBack"/>
      <w:bookmarkEnd w:id="0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Зарегистрированных по месту жительства –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>908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gram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дети до 18 лет – 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>193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пенсионеры –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167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дачники, проживающие 1 год и более и не зарегистри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рованные по месту жительства – 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>167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В  населенных</w:t>
      </w:r>
      <w:proofErr w:type="gram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пунктах сельского поселения зарегистрированы и проживают 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>ьи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 детей. Из них п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количеству детей 1 ребенок – </w:t>
      </w:r>
      <w:proofErr w:type="gramStart"/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ребенка – 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многодетные от 3 и более детей – 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семей, из них имеющи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 детей – 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4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977CC" w:rsidRPr="00871205" w:rsidRDefault="00C977CC" w:rsidP="00C9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</w:t>
      </w:r>
      <w:r w:rsidR="00FD1AC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родилось </w:t>
      </w:r>
      <w:r w:rsidR="005E039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(в 201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году –</w:t>
      </w:r>
      <w:proofErr w:type="gramStart"/>
      <w:r w:rsidR="006F779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умерло – </w:t>
      </w:r>
      <w:r w:rsidR="005E039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(в 2015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</w:t>
      </w:r>
      <w:r w:rsidR="006F779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). </w:t>
      </w:r>
    </w:p>
    <w:p w:rsidR="00863269" w:rsidRPr="00871205" w:rsidRDefault="00863269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977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Воинский учет.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первичном воинском учете состоят всего </w:t>
      </w:r>
      <w:r w:rsidR="00412730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и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них на общем учете состоят   </w:t>
      </w:r>
      <w:r w:rsidR="00412730">
        <w:rPr>
          <w:rFonts w:ascii="Times New Roman" w:eastAsia="Times New Roman" w:hAnsi="Times New Roman" w:cs="Times New Roman"/>
          <w:sz w:val="24"/>
          <w:szCs w:val="24"/>
          <w:lang w:eastAsia="ru-RU"/>
        </w:rPr>
        <w:t>205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спецучете</w:t>
      </w:r>
      <w:proofErr w:type="spellEnd"/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 </w:t>
      </w:r>
      <w:r w:rsidR="0041273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н, предназначенных в команды –   </w:t>
      </w:r>
      <w:r w:rsidR="004127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призывников –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273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46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тружеников тыла </w:t>
      </w:r>
      <w:r w:rsidR="00C977C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76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97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A43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Ветеранов ВОВ нет, ветераны боевых действий</w:t>
      </w:r>
      <w:r w:rsidR="006F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C59D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A43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Поголовье КРС в ЛПХ на 01.01.201</w:t>
      </w:r>
      <w:r w:rsidR="00F776F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составляет - </w:t>
      </w:r>
      <w:r w:rsidR="00F776F0">
        <w:rPr>
          <w:rFonts w:ascii="Times New Roman" w:eastAsia="Times New Roman" w:hAnsi="Times New Roman" w:cs="Times New Roman"/>
          <w:sz w:val="24"/>
          <w:szCs w:val="24"/>
          <w:lang w:eastAsia="ru-RU"/>
        </w:rPr>
        <w:t>353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гол.,</w:t>
      </w:r>
      <w:proofErr w:type="gram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том числе коровы 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7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свиней – </w:t>
      </w:r>
      <w:r w:rsidR="00F776F0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овцы -</w:t>
      </w:r>
      <w:r w:rsidR="00F7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404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козы –</w:t>
      </w:r>
      <w:r w:rsidR="00F7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283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лошади -  </w:t>
      </w:r>
      <w:r w:rsidR="00F7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53, 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пчелосемьи –</w:t>
      </w:r>
      <w:r w:rsidR="00F776F0">
        <w:rPr>
          <w:rFonts w:ascii="Times New Roman" w:eastAsia="Times New Roman" w:hAnsi="Times New Roman" w:cs="Times New Roman"/>
          <w:sz w:val="24"/>
          <w:szCs w:val="24"/>
          <w:lang w:eastAsia="ru-RU"/>
        </w:rPr>
        <w:t>450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птица -</w:t>
      </w:r>
      <w:r w:rsidR="00F776F0" w:rsidRPr="00F776F0">
        <w:rPr>
          <w:rFonts w:ascii="Times New Roman" w:eastAsia="Times New Roman" w:hAnsi="Times New Roman" w:cs="Times New Roman"/>
          <w:sz w:val="24"/>
          <w:szCs w:val="24"/>
          <w:lang w:eastAsia="ru-RU"/>
        </w:rPr>
        <w:t>3102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</w:t>
      </w:r>
      <w:r w:rsidR="00C977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подсобные хозяйства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обеспечены кормами.</w:t>
      </w:r>
    </w:p>
    <w:p w:rsid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</w:t>
      </w:r>
      <w:r w:rsidR="004127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администрацию сельского поселения поступило </w:t>
      </w:r>
      <w:r w:rsidR="00F776F0">
        <w:rPr>
          <w:rFonts w:ascii="Times New Roman" w:eastAsia="Times New Roman" w:hAnsi="Times New Roman" w:cs="Times New Roman"/>
          <w:sz w:val="24"/>
          <w:szCs w:val="24"/>
          <w:lang w:eastAsia="ru-RU"/>
        </w:rPr>
        <w:t>209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</w:t>
      </w:r>
      <w:proofErr w:type="gram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="00F776F0">
        <w:rPr>
          <w:rFonts w:ascii="Times New Roman" w:eastAsia="Times New Roman" w:hAnsi="Times New Roman" w:cs="Times New Roman"/>
          <w:sz w:val="24"/>
          <w:szCs w:val="24"/>
          <w:lang w:eastAsia="ru-RU"/>
        </w:rPr>
        <w:t>140</w:t>
      </w:r>
      <w:proofErr w:type="gramEnd"/>
      <w:r w:rsidR="00F77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устных обращений граждан.  На личном приеме принято </w:t>
      </w:r>
      <w:r w:rsidR="00F776F0">
        <w:rPr>
          <w:rFonts w:ascii="Times New Roman" w:eastAsia="Times New Roman" w:hAnsi="Times New Roman" w:cs="Times New Roman"/>
          <w:sz w:val="24"/>
          <w:szCs w:val="24"/>
          <w:lang w:eastAsia="ru-RU"/>
        </w:rPr>
        <w:t>1035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Тематика обращений: вопросы землепользования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застройки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AC7568">
        <w:rPr>
          <w:rFonts w:ascii="Times New Roman" w:eastAsia="Times New Roman" w:hAnsi="Times New Roman" w:cs="Times New Roman"/>
          <w:sz w:val="24"/>
          <w:szCs w:val="24"/>
          <w:lang w:eastAsia="ru-RU"/>
        </w:rPr>
        <w:t>191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благоустройства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C7568">
        <w:rPr>
          <w:rFonts w:ascii="Times New Roman" w:eastAsia="Times New Roman" w:hAnsi="Times New Roman" w:cs="Times New Roman"/>
          <w:sz w:val="24"/>
          <w:szCs w:val="24"/>
          <w:lang w:eastAsia="ru-RU"/>
        </w:rPr>
        <w:t>135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социальная сфера -</w:t>
      </w:r>
      <w:r w:rsidR="00AC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  <w:r w:rsidR="00C46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включении в список нуждающихся в лесоматериале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56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 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бродячих</w:t>
      </w:r>
      <w:r w:rsidR="00AC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сельскохозяйственных животных и</w:t>
      </w:r>
      <w:r w:rsidR="0051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собаках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AC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Выдан</w:t>
      </w:r>
      <w:r w:rsidR="001C59D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C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774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</w:t>
      </w:r>
      <w:r w:rsidR="00AC756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выписк</w:t>
      </w:r>
      <w:r w:rsidR="006F77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домовых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книг, издано  </w:t>
      </w:r>
      <w:r w:rsidR="00AC7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196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C7568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</w:t>
      </w:r>
      <w:r w:rsidR="00AC756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сельского поселения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основной деятельности, </w:t>
      </w:r>
      <w:r w:rsidR="0062724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871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распоряжений по личному составу, в различные инстанции предоставлено  </w:t>
      </w:r>
      <w:r w:rsidR="00627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341 </w:t>
      </w:r>
      <w:r w:rsidRPr="00871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исходящей корреспонденции</w:t>
      </w:r>
      <w:r w:rsidR="006F7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зарегистрировано 440 документов входящей корреспонденции</w:t>
      </w:r>
      <w:r w:rsidRPr="00871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3B48" w:rsidRPr="006F3B48" w:rsidRDefault="006F7794" w:rsidP="00DB7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сельского поселения </w:t>
      </w:r>
      <w:proofErr w:type="gramStart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функционируют:  </w:t>
      </w:r>
      <w:proofErr w:type="spellStart"/>
      <w:r w:rsidR="00B478E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кворчихинская</w:t>
      </w:r>
      <w:proofErr w:type="spellEnd"/>
      <w:proofErr w:type="gramEnd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школа,</w:t>
      </w:r>
      <w:r w:rsidR="00DA3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</w:t>
      </w:r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Кинзебулатовской</w:t>
      </w:r>
      <w:proofErr w:type="spellEnd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6272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Кинзекеевск</w:t>
      </w:r>
      <w:r w:rsidR="00DA366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DA3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</w:t>
      </w:r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</w:t>
      </w:r>
      <w:r w:rsidR="00DA36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три фельдшерско-акушерских пункта – </w:t>
      </w:r>
      <w:proofErr w:type="spellStart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Кинзекеевский</w:t>
      </w:r>
      <w:proofErr w:type="spellEnd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Алакаевский</w:t>
      </w:r>
      <w:proofErr w:type="spellEnd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DA366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Алакаевский</w:t>
      </w:r>
      <w:proofErr w:type="spellEnd"/>
      <w:r w:rsidR="00DA3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</w:t>
      </w:r>
      <w:r w:rsidR="00DA366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</w:t>
      </w:r>
      <w:r w:rsidR="00DA366A">
        <w:rPr>
          <w:rFonts w:ascii="Times New Roman" w:eastAsia="Times New Roman" w:hAnsi="Times New Roman" w:cs="Times New Roman"/>
          <w:sz w:val="24"/>
          <w:szCs w:val="24"/>
          <w:lang w:eastAsia="ru-RU"/>
        </w:rPr>
        <w:t>ы,</w:t>
      </w:r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Кинзекеевский</w:t>
      </w:r>
      <w:proofErr w:type="spellEnd"/>
      <w:r w:rsidR="00DA3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</w:t>
      </w:r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культуры, две сельские библиотеки – </w:t>
      </w:r>
      <w:proofErr w:type="spellStart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Скворчихинская</w:t>
      </w:r>
      <w:proofErr w:type="spellEnd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Кинзекеевская</w:t>
      </w:r>
      <w:proofErr w:type="spellEnd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добровольная пожарная команда в </w:t>
      </w:r>
      <w:proofErr w:type="spellStart"/>
      <w:r w:rsidR="00DA366A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Работают следующие комиссии и инспекции: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6F3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омиссия по борьбе с пьянством и наркоманией</w:t>
      </w:r>
      <w:r w:rsidR="00DB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</w:t>
      </w:r>
      <w:r w:rsidR="006F3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нтитеррористическая комиссия</w:t>
      </w:r>
      <w:r w:rsidR="00DB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="006F3B48" w:rsidRP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бщественная инспекция по предупреждению правонарушений среди несовершеннолетних.</w:t>
      </w:r>
    </w:p>
    <w:p w:rsidR="00871205" w:rsidRPr="00871205" w:rsidRDefault="00871205" w:rsidP="00D5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35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Депутатский корпус Совета СП </w:t>
      </w:r>
      <w:proofErr w:type="spellStart"/>
      <w:r w:rsidRPr="00735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Скворчихинский</w:t>
      </w:r>
      <w:proofErr w:type="spellEnd"/>
      <w:r w:rsidRPr="00735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10 депутатов. За отчетный период проведено</w:t>
      </w:r>
      <w:r w:rsidR="0062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2724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заседаний</w:t>
      </w:r>
      <w:proofErr w:type="gramEnd"/>
      <w:r w:rsidR="001E7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рассмотрено </w:t>
      </w:r>
      <w:r w:rsidR="00627242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</w:t>
      </w:r>
      <w:r w:rsidR="001E768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7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уточнении бюджета,  о деятельности администрации, о внесении изменений и дополнений в Устав, </w:t>
      </w:r>
      <w:r w:rsidR="00627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Правил землепользования и застройки и Генерального плана сельского поселения, </w:t>
      </w:r>
      <w:r w:rsidR="001E76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землеустройства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7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публичных слушаний,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благоустройства и экологии, вопросы культуры и образования и др.</w:t>
      </w:r>
      <w:r w:rsidRPr="0087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 в</w:t>
      </w:r>
      <w:proofErr w:type="gram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населенных пунктах сельского поселения было проведено 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B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сход</w:t>
      </w:r>
      <w:r w:rsidR="001E768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граждан. На них обсуждались вопросы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: о</w:t>
      </w:r>
      <w:r w:rsidR="00D54A78" w:rsidRP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водоснабжении, о вывозе мусора на свалку ТБО в </w:t>
      </w:r>
      <w:proofErr w:type="spellStart"/>
      <w:r w:rsidR="00D54A78" w:rsidRP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г.Ишимбай</w:t>
      </w:r>
      <w:proofErr w:type="spellEnd"/>
      <w:r w:rsidR="00D54A78" w:rsidRP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 ветстанции о заболеваниях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</w:t>
      </w:r>
      <w:r w:rsidR="00D54A78" w:rsidRP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правовой защите пенсионеров, о благоустройстве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</w:t>
      </w:r>
      <w:r w:rsidR="00D54A78" w:rsidRP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участии в проекте «Реальные дела»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D54A78" w:rsidRP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безопасности, о пастьбе скота и потраве посевов, о санитарной очистке и благоустройстве населенных пунктов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4A78" w:rsidRP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 деятельности </w:t>
      </w:r>
      <w:r w:rsidR="00D54A78" w:rsidRP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ТОС, 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54A78" w:rsidRP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выборах старосты </w:t>
      </w:r>
      <w:proofErr w:type="spellStart"/>
      <w:r w:rsidR="00D54A78" w:rsidRP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д.Юлдашево</w:t>
      </w:r>
      <w:proofErr w:type="spellEnd"/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</w:t>
      </w:r>
      <w:r w:rsidR="00D54A78" w:rsidRP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кабельного телевидения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участии в</w:t>
      </w:r>
      <w:r w:rsidR="00D54A78" w:rsidRP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ППМИ, выбор проекта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участию в </w:t>
      </w:r>
      <w:r w:rsidR="00D54A78" w:rsidRP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ППМИ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Общественные объединения</w:t>
      </w:r>
      <w:r w:rsidR="00C977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C977CC" w:rsidRPr="00C97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в соответствии с планами </w:t>
      </w:r>
      <w:r w:rsidR="00C97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C977CC" w:rsidRPr="00C977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свою деятельность на территории сельского поселения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1205" w:rsidRPr="00871205" w:rsidRDefault="000544D1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Женсовет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работает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основном занимается оказанием материальной и моральной помощи многодетным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сеьям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одиноким матерям, семьям, попавшим в трудную жизненную ситуацию. </w:t>
      </w:r>
      <w:r w:rsidR="007A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благотворительные </w:t>
      </w:r>
      <w:proofErr w:type="gramStart"/>
      <w:r w:rsidR="007A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акции, 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</w:t>
      </w:r>
      <w:proofErr w:type="gramEnd"/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участвие</w:t>
      </w:r>
      <w:proofErr w:type="spellEnd"/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A5C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7A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главе 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поселения, работает</w:t>
      </w:r>
      <w:r w:rsidR="007A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неблагополучными семьями, участвует в культурно-массовой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спортивной</w:t>
      </w:r>
      <w:r w:rsidR="007A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работе.</w:t>
      </w:r>
    </w:p>
    <w:p w:rsidR="007A5C33" w:rsidRPr="007A5C33" w:rsidRDefault="007A5C33" w:rsidP="00D5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ветеранов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Основными задачами Совета ветеранов 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D54A78" w:rsidRP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ирокое использование опыта ветеранов в целях патриотического, нравственного воспитания подрастающего поколения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</w:t>
      </w:r>
      <w:r w:rsidR="00D54A78" w:rsidRP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обеспечению соци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ально-правовой защиты ветеранов, о</w:t>
      </w:r>
      <w:r w:rsidR="00D54A78" w:rsidRP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помощи ветеранам</w:t>
      </w:r>
      <w:r w:rsidR="001C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людям пожилого возраста, организаци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досуга</w:t>
      </w:r>
      <w:r w:rsidR="00D54A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205" w:rsidRPr="007A5C33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Молодежный совет</w:t>
      </w:r>
      <w:r w:rsidR="007A5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5C33" w:rsidRPr="007A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занимается вовлечением молодежи в процесс решения вопросов, проблем, возникающих у молодежи, оказание помощи молодым людям в поиске своего места в жизни, а </w:t>
      </w:r>
      <w:proofErr w:type="gramStart"/>
      <w:r w:rsidR="007A5C33" w:rsidRPr="007A5C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 в</w:t>
      </w:r>
      <w:proofErr w:type="gramEnd"/>
      <w:r w:rsidR="007A5C33" w:rsidRPr="007A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раскрытии своих возможностей и талантов.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2016г. з</w:t>
      </w:r>
      <w:r w:rsidR="007A5C3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аняли 1 место в конкурсе КВН среди рабочей и учащейся молодежи</w:t>
      </w:r>
      <w:r w:rsidR="00DA366A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Активно принимали участие во всех районных мероприятиях: «</w:t>
      </w:r>
      <w:proofErr w:type="spellStart"/>
      <w:r w:rsidR="00DA366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Турфест</w:t>
      </w:r>
      <w:proofErr w:type="spellEnd"/>
      <w:r w:rsidR="00DA366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«Студенческая весна» и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</w:t>
      </w:r>
      <w:r w:rsidR="00DA36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53EC" w:rsidRP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1D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активную работу с </w:t>
      </w:r>
      <w:proofErr w:type="gramStart"/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молодежью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</w:t>
      </w:r>
      <w:proofErr w:type="gramEnd"/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Молодежного совета была награждена Почетной грамотой администрации МР </w:t>
      </w:r>
      <w:proofErr w:type="spellStart"/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="00F85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871205" w:rsidRDefault="00DA366A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Алакай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занимается в основном благоустройством деревни, проводит субботники, очищают русло реки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Гурляук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проводит огораживание кладбища, отсыпку дорог. </w:t>
      </w:r>
      <w:r w:rsidR="002A2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участвуют во всех районных конкурсах по благоустройству.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Занял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место в</w:t>
      </w:r>
      <w:r w:rsidR="007B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4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номинации «Л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учшее новогоднее оформление </w:t>
      </w:r>
      <w:r w:rsidR="007B24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малонаселенного пункта»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3B48" w:rsidRPr="00DA366A" w:rsidRDefault="00DA366A" w:rsidP="006F3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Институт старост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 во всех деревнях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Старосты занимаются такой работой как распределение сенокосных угодий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нформирование населения, благоустройство территории, 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субботников, содержание в чистоте и благоустройство мест захоронения, организация пастьбы скота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пожарная безопасность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старост проведены следующие виды работ:</w:t>
      </w:r>
      <w:r w:rsidR="00B47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благоустройство родника в </w:t>
      </w:r>
      <w:proofErr w:type="spellStart"/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proofErr w:type="gramStart"/>
      <w:r w:rsidR="00B47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ограждение</w:t>
      </w:r>
      <w:proofErr w:type="gramEnd"/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кладбища в </w:t>
      </w:r>
      <w:proofErr w:type="spellStart"/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>д.Юлдашево</w:t>
      </w:r>
      <w:proofErr w:type="spellEnd"/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железным забором (населением был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денежные средства и </w:t>
      </w:r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выполнена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</w:t>
      </w:r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47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частичное ограждение кладбища в </w:t>
      </w:r>
      <w:proofErr w:type="spellStart"/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железным забором (населением был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и выполнена сама работа</w:t>
      </w:r>
      <w:r w:rsidR="001C59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47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снежного городка в </w:t>
      </w:r>
      <w:proofErr w:type="spellStart"/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летнее время - </w:t>
      </w:r>
      <w:proofErr w:type="spellStart"/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обкос</w:t>
      </w:r>
      <w:proofErr w:type="spellEnd"/>
      <w:r w:rsidR="006F3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кладбища, ликвидация несанкционированных свалок.</w:t>
      </w:r>
    </w:p>
    <w:p w:rsidR="0047265C" w:rsidRDefault="006F3B48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Межведомственный совет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в тесном контакте с учреждениями</w:t>
      </w:r>
      <w:r w:rsidR="00BD4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общественными объединениями. </w:t>
      </w:r>
      <w:r w:rsidR="0047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межведомственного совета входят руководители учреждений и председатели общественных организаций. В результате </w:t>
      </w:r>
      <w:r w:rsidR="008B6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плодот</w:t>
      </w:r>
      <w:r w:rsidR="0047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ворной работы сократилось количество семей, находящихся в социально опасном положении. В 2</w:t>
      </w:r>
      <w:r w:rsidR="002A21D4">
        <w:rPr>
          <w:rFonts w:ascii="Times New Roman" w:eastAsia="Times New Roman" w:hAnsi="Times New Roman" w:cs="Times New Roman"/>
          <w:sz w:val="24"/>
          <w:szCs w:val="24"/>
          <w:lang w:eastAsia="ru-RU"/>
        </w:rPr>
        <w:t>016г. в</w:t>
      </w:r>
      <w:r w:rsidR="0047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7265C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47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состоялось выездное заседание районного Межведомс</w:t>
      </w:r>
      <w:r w:rsidR="00C3594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7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венного совета, 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7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семьям была оказана помощь.</w:t>
      </w:r>
      <w:r w:rsidR="00871205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35948" w:rsidRDefault="00DB7C4D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47265C" w:rsidRPr="0047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Сельское хозяйство.</w:t>
      </w:r>
      <w:r w:rsidR="00871205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граница</w:t>
      </w:r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>х сельского поселения числится 13 крестьянских (фермерских)</w:t>
      </w:r>
      <w:proofErr w:type="spellStart"/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ихозяйств</w:t>
      </w:r>
      <w:proofErr w:type="spellEnd"/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площади 2137 га. </w:t>
      </w:r>
      <w:r w:rsidR="00DC7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</w:t>
      </w:r>
      <w:proofErr w:type="gramStart"/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 ООО</w:t>
      </w:r>
      <w:proofErr w:type="gramEnd"/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«Колос», </w:t>
      </w:r>
      <w:r w:rsidR="00FD1ACD">
        <w:rPr>
          <w:rFonts w:ascii="Times New Roman" w:eastAsia="Times New Roman" w:hAnsi="Times New Roman" w:cs="Times New Roman"/>
          <w:sz w:val="24"/>
          <w:szCs w:val="24"/>
          <w:lang w:eastAsia="ru-RU"/>
        </w:rPr>
        <w:t>КФХ «Привалов А.З.»</w:t>
      </w:r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D1AC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СХП «Урал»</w:t>
      </w:r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КФХ «</w:t>
      </w:r>
      <w:proofErr w:type="spellStart"/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Гизатуллин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</w:t>
      </w:r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ООО «Отдых». В </w:t>
      </w:r>
      <w:proofErr w:type="spellStart"/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 капитальный ремонт мастерских, </w:t>
      </w:r>
      <w:proofErr w:type="spellStart"/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зернотока</w:t>
      </w:r>
      <w:proofErr w:type="spellEnd"/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приобретена </w:t>
      </w:r>
      <w:r w:rsidR="00CD18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</w:t>
      </w:r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сушилка</w:t>
      </w:r>
      <w:r w:rsidR="00CD1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ремонт </w:t>
      </w:r>
      <w:r w:rsidR="004A2A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овчарни, завезено</w:t>
      </w:r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429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</w:t>
      </w:r>
      <w:r w:rsidR="004A2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овец</w:t>
      </w:r>
      <w:r w:rsidR="00DC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настоящее время ведется капитальный ремонт </w:t>
      </w:r>
      <w:r w:rsidR="00CD1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фермы, конюшни, </w:t>
      </w:r>
      <w:r w:rsidR="004A2A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картофелехранилища.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205" w:rsidRPr="00871205" w:rsidRDefault="00C35948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71205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4 частные пилорамы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="00871205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Торговое обслуживание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населения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4151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магазинами и 2 киосками.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Имеется 1</w:t>
      </w:r>
      <w:r w:rsidR="007B0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почтовой связи – в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Религиозные объединения: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сельского поселения в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 </w:t>
      </w:r>
      <w:r w:rsidR="00322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православный приход храма святой блаженной Варвары </w:t>
      </w:r>
      <w:proofErr w:type="spellStart"/>
      <w:r w:rsidR="00322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Скворчихинской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(Варварин источник), в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мечеть, продолжается строительство нового здания мечети.</w:t>
      </w:r>
    </w:p>
    <w:p w:rsidR="00067096" w:rsidRDefault="00745581" w:rsidP="000670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E1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Пожарная безопасность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Организовано круглосуточное дежурство пожарных сил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имеется автомобиль ЗИЛ-130, две мотопомпы (одна приобретена в 2015 году), отапливаемый гараж, телефонная связь. В рамках проведения районных операций по профилактике пожарной безопасности, регулярно проводятся рейды</w:t>
      </w:r>
      <w:r w:rsidRPr="00DE13DA">
        <w:t xml:space="preserve"> </w:t>
      </w:r>
      <w:r w:rsidRPr="00DE1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проверке противопожарного состояния мест проживания многодетных, неблагополучных лиц, склонных к злоупотреблению спиртными </w:t>
      </w:r>
      <w:proofErr w:type="gramStart"/>
      <w:r w:rsidRPr="00DE13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напитками,  одиноких</w:t>
      </w:r>
      <w:proofErr w:type="gramEnd"/>
      <w:r w:rsidRPr="00DE1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престарелых граждан и инвалидов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частные домовладения граждан</w:t>
      </w:r>
      <w:r w:rsidRPr="00DE1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Вручаются памятки и предложения об устранении выявленных недостатков. Установлено 10 пожарных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дома, где обнаружены нарушения противопожарной безопасности Произведена опашка населенных пунктов</w:t>
      </w:r>
      <w:r w:rsidRP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д.Михайловка</w:t>
      </w:r>
      <w:proofErr w:type="spellEnd"/>
      <w:r w:rsidRP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Pr="00A27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создания защитной минерализованной полосы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2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 пожарный гидрант на 10800 руб. в </w:t>
      </w:r>
      <w:proofErr w:type="spellStart"/>
      <w:r w:rsidR="009A2580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9A25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63381" w:rsidRPr="00E63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Дорожная </w:t>
      </w:r>
      <w:proofErr w:type="spellStart"/>
      <w:r w:rsidR="00E63381" w:rsidRPr="00E63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</w:t>
      </w:r>
      <w:r w:rsidR="00C04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B24CD" w:rsidRPr="007B24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Зарегистрированы</w:t>
      </w:r>
      <w:proofErr w:type="spellEnd"/>
      <w:r w:rsidR="007B24CD" w:rsidRPr="007B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собственности на все дороги.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балансе АСП имеется трактор «</w:t>
      </w:r>
      <w:proofErr w:type="spellStart"/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</w:t>
      </w:r>
      <w:r w:rsidR="001C59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</w:t>
      </w:r>
      <w:proofErr w:type="spellEnd"/>
      <w:r w:rsidR="001C5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82.1», который проводит снего</w:t>
      </w:r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очистку и </w:t>
      </w:r>
      <w:proofErr w:type="spellStart"/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обкос</w:t>
      </w:r>
      <w:proofErr w:type="spellEnd"/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сельского поселения. Также этим трактором была проведена отсыпка гравием </w:t>
      </w:r>
      <w:proofErr w:type="spellStart"/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ул.Речная</w:t>
      </w:r>
      <w:proofErr w:type="spellEnd"/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ул.Садовая</w:t>
      </w:r>
      <w:proofErr w:type="spellEnd"/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 текущий ремонт дорог по </w:t>
      </w:r>
      <w:proofErr w:type="spellStart"/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ул.Речная</w:t>
      </w:r>
      <w:proofErr w:type="spellEnd"/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Береговая </w:t>
      </w:r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д.Новониколаевка</w:t>
      </w:r>
      <w:proofErr w:type="spellEnd"/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468726 руб., текущий ремонт моста в </w:t>
      </w:r>
      <w:proofErr w:type="spellStart"/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д.Новониколаевка</w:t>
      </w:r>
      <w:proofErr w:type="spellEnd"/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129194 руб.</w:t>
      </w:r>
      <w:r w:rsidR="00E9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школы в </w:t>
      </w:r>
      <w:proofErr w:type="spellStart"/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предписанию ГИБДД установили дорожные знаки, искусст</w:t>
      </w:r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венную неровность на сумму 2</w:t>
      </w:r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>8956 руб.</w:t>
      </w:r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сделали дорожную разметку. </w:t>
      </w:r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 ремонт асфальтового покрытия по </w:t>
      </w:r>
      <w:proofErr w:type="spellStart"/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ул.Центральная</w:t>
      </w:r>
      <w:proofErr w:type="spellEnd"/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ул.Раздольная</w:t>
      </w:r>
      <w:proofErr w:type="spellEnd"/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д.Новониколаевка</w:t>
      </w:r>
      <w:proofErr w:type="spellEnd"/>
      <w:r w:rsidR="006458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160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Благоустройство</w:t>
      </w:r>
      <w:r w:rsidR="00C04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45941" w:rsidRPr="007459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</w:t>
      </w:r>
      <w:proofErr w:type="spellEnd"/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утвержден</w:t>
      </w:r>
      <w:r w:rsidR="00745941" w:rsidRPr="0074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план сельского поселения.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9A2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благоустройства и санитарной очистки населенных пунктов </w:t>
      </w:r>
      <w:proofErr w:type="gramStart"/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858CF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858CF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proofErr w:type="gramEnd"/>
      <w:r w:rsidR="003858CF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858CF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="003858CF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858CF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д.Новониколаевка</w:t>
      </w:r>
      <w:proofErr w:type="spellEnd"/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>д.Осиповка</w:t>
      </w:r>
      <w:proofErr w:type="spellEnd"/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проводились  субботники</w:t>
      </w:r>
      <w:r w:rsidR="003858CF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санитарной очистке территории</w:t>
      </w:r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населенных пунктов</w:t>
      </w:r>
      <w:r w:rsidR="003858CF"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берегов водоемов, 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кладбищ, о</w:t>
      </w:r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рганизован централизованный</w:t>
      </w:r>
      <w:r w:rsidR="00735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вывоза мусора </w:t>
      </w:r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spellStart"/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5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специализированные полигоны ТБО </w:t>
      </w:r>
      <w:proofErr w:type="spellStart"/>
      <w:r w:rsidR="0073540E">
        <w:rPr>
          <w:rFonts w:ascii="Times New Roman" w:eastAsia="Times New Roman" w:hAnsi="Times New Roman" w:cs="Times New Roman"/>
          <w:sz w:val="24"/>
          <w:szCs w:val="24"/>
          <w:lang w:eastAsia="ru-RU"/>
        </w:rPr>
        <w:t>г.Ишимбая</w:t>
      </w:r>
      <w:proofErr w:type="spellEnd"/>
      <w:r w:rsidR="001C59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7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7794" w:rsidRDefault="00067096" w:rsidP="000670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6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586156" w:rsidRPr="006F7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</w:t>
      </w:r>
      <w:r w:rsidR="00586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проведены следующие виды работ: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6F7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F7794" w:rsidRDefault="006F7794" w:rsidP="000670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6709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4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оставлены на учет бесхозяйные объекты недвижимого </w:t>
      </w:r>
      <w:proofErr w:type="gramStart"/>
      <w:r w:rsidR="0074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="002A2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</w:t>
      </w:r>
      <w:proofErr w:type="gramEnd"/>
      <w:r w:rsidR="00745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594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им.Гагарина</w:t>
      </w:r>
      <w:proofErr w:type="spellEnd"/>
      <w:r w:rsidR="007459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67096" w:rsidRDefault="006F7794" w:rsidP="000670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 текущий ремонт помещений </w:t>
      </w:r>
      <w:proofErr w:type="spellStart"/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Скворчихинской</w:t>
      </w:r>
      <w:proofErr w:type="spellEnd"/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с последующим переводом дошкольной группы в здание школы.</w:t>
      </w:r>
      <w:r w:rsidR="00067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8B681B" w:rsidRDefault="00067096" w:rsidP="0006709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риобретены стройматериалы и </w:t>
      </w:r>
      <w:proofErr w:type="gramStart"/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произведена  замена</w:t>
      </w:r>
      <w:proofErr w:type="gramEnd"/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ограждения по ул. Первомайской в </w:t>
      </w:r>
      <w:proofErr w:type="spellStart"/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="008B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</w:t>
      </w:r>
    </w:p>
    <w:p w:rsidR="00160F74" w:rsidRDefault="008B681B" w:rsidP="008B68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5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произведено огораживание обелиска павшим героям в ВОВ в </w:t>
      </w:r>
      <w:proofErr w:type="spellStart"/>
      <w:r w:rsidR="00F50B1A">
        <w:rPr>
          <w:rFonts w:ascii="Times New Roman" w:eastAsia="Times New Roman" w:hAnsi="Times New Roman" w:cs="Times New Roman"/>
          <w:sz w:val="24"/>
          <w:szCs w:val="24"/>
          <w:lang w:eastAsia="ru-RU"/>
        </w:rPr>
        <w:t>д.Юлдашево</w:t>
      </w:r>
      <w:proofErr w:type="spellEnd"/>
      <w:r w:rsidR="00F50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06709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риобретены стройматериалы</w:t>
      </w:r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суммму</w:t>
      </w:r>
      <w:proofErr w:type="spellEnd"/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29732 руб.</w:t>
      </w:r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силами жителей проведено полностью огораживание кладбища д. </w:t>
      </w:r>
      <w:proofErr w:type="spellStart"/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>Юлдашево</w:t>
      </w:r>
      <w:proofErr w:type="spellEnd"/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частично в </w:t>
      </w:r>
      <w:proofErr w:type="spellStart"/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="00160F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8CF" w:rsidRDefault="00067096" w:rsidP="0006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>д.Осиповка</w:t>
      </w:r>
      <w:proofErr w:type="spellEnd"/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текущий ремонт памятников павшим героям в ВОВ. </w:t>
      </w:r>
    </w:p>
    <w:p w:rsidR="003858CF" w:rsidRDefault="00067096" w:rsidP="0006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риобретены стройматериалы на 62000 руб. </w:t>
      </w:r>
      <w:proofErr w:type="gramStart"/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>и  краска</w:t>
      </w:r>
      <w:proofErr w:type="gramEnd"/>
      <w:r w:rsidR="00385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580">
        <w:rPr>
          <w:rFonts w:ascii="Times New Roman" w:eastAsia="Times New Roman" w:hAnsi="Times New Roman" w:cs="Times New Roman"/>
          <w:sz w:val="24"/>
          <w:szCs w:val="24"/>
          <w:lang w:eastAsia="ru-RU"/>
        </w:rPr>
        <w:t>21678 руб. на ремонт изгородей.</w:t>
      </w:r>
    </w:p>
    <w:p w:rsidR="00160F74" w:rsidRDefault="00C25965" w:rsidP="0006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</w:t>
      </w:r>
      <w:r w:rsidR="00F5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текущий ремонт водопроводных сетей</w:t>
      </w:r>
      <w:r w:rsidR="00092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погружного насоса, </w:t>
      </w:r>
      <w:proofErr w:type="gramStart"/>
      <w:r w:rsidR="00092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колонок </w:t>
      </w:r>
      <w:r w:rsidR="00F5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F5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50B1A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F50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24CD" w:rsidRDefault="00067096" w:rsidP="003B5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7B24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роводилась работа по отлову бродячих собак.</w:t>
      </w:r>
    </w:p>
    <w:p w:rsidR="00BA108D" w:rsidRDefault="00F50B1A" w:rsidP="003B53C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5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Спортивно-массовая работа</w:t>
      </w:r>
      <w:r w:rsidR="00C04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5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04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работают 2 методиста по спорту, туризму и молодежной политике. </w:t>
      </w:r>
      <w:r w:rsidR="007B24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</w:t>
      </w:r>
      <w:r w:rsidR="002C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 регулярно </w:t>
      </w:r>
      <w:proofErr w:type="gramStart"/>
      <w:r w:rsidR="002C6E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</w:t>
      </w:r>
      <w:proofErr w:type="gramEnd"/>
      <w:r w:rsidR="002C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различных районных соревнова</w:t>
      </w:r>
      <w:r w:rsidR="00C04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ниях:</w:t>
      </w:r>
      <w:r w:rsidR="002C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0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гиревому спорту </w:t>
      </w:r>
      <w:r w:rsidR="002C6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заняли 2 место, по шашкам 3 место. </w:t>
      </w:r>
      <w:r w:rsidR="00BA108D" w:rsidRPr="00BA1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районной зональной Спартакиаде среди работников бюджетной сферы команда нашего сельсовета заняла 3 место</w:t>
      </w:r>
      <w:r w:rsidR="00BA10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9A2580" w:rsidRPr="009A2580" w:rsidRDefault="009A2580" w:rsidP="003B53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Здравоохранение.</w:t>
      </w:r>
      <w:r w:rsidR="003F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Медицинскую помощь населению сельского помещения оказывают в 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ФАПах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с.Скворчиха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с.Кинзекеево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д.Алакаево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ФАПы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медработниками обеспечены полностью.</w:t>
      </w:r>
    </w:p>
    <w:p w:rsidR="00E80CA6" w:rsidRDefault="004204EC" w:rsidP="003B5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Культура</w:t>
      </w:r>
      <w:r w:rsidR="00C04B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3F6E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СДК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с.Кинзекеево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работают вокальный ансамбль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Буразна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кружок вязания. В 2016г. в рамках проекта  «Реальные дела» партии «Единая Россия»   на 366 045 руб. проведен текущий ремонт помещений СДК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с.Кинзекеево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B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Приобретена одежда для сцены на 55000 руб., </w:t>
      </w:r>
      <w:proofErr w:type="spellStart"/>
      <w:r w:rsidR="001B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минисистема</w:t>
      </w:r>
      <w:proofErr w:type="spellEnd"/>
      <w:r w:rsidR="001B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68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="001B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15990 руб.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B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СК </w:t>
      </w:r>
      <w:proofErr w:type="spellStart"/>
      <w:r w:rsidR="001B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с.Скворчиха</w:t>
      </w:r>
      <w:proofErr w:type="spellEnd"/>
      <w:r w:rsidR="001B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работают вокальный ансамбль «</w:t>
      </w:r>
      <w:proofErr w:type="spellStart"/>
      <w:r w:rsidR="001B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Ивушки</w:t>
      </w:r>
      <w:proofErr w:type="spellEnd"/>
      <w:r w:rsidR="001B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драмкружок, кружок кройки и шитья, фитнес. Проводятся посиделки для людей старшего </w:t>
      </w:r>
      <w:proofErr w:type="spellStart"/>
      <w:r w:rsidR="001B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возраста.Особенно</w:t>
      </w:r>
      <w:proofErr w:type="spellEnd"/>
      <w:r w:rsidR="001B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яркими </w:t>
      </w:r>
      <w:proofErr w:type="spellStart"/>
      <w:r w:rsidR="001B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меропиятиями</w:t>
      </w:r>
      <w:proofErr w:type="spellEnd"/>
      <w:r w:rsidR="001B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1B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были  День</w:t>
      </w:r>
      <w:proofErr w:type="gramEnd"/>
      <w:r w:rsidR="001B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села, день Матери, новогоднее представление. Силами работников был</w:t>
      </w:r>
      <w:r w:rsidR="00385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сшиты занавес для сцены,</w:t>
      </w:r>
      <w:r w:rsidR="001B1B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проведен косметический ремонт помещений СК, </w:t>
      </w:r>
      <w:r w:rsidR="00E80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построен снежный городок. В рамках проекта ППМИ закуплено оборудование многофункциональной спортивной игровой площадки, которое будет установлено на территории клуба. Приобретен проектор, настенный экран на общую сумму 13980 руб.</w:t>
      </w:r>
      <w:r w:rsidR="003F6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0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СК </w:t>
      </w:r>
      <w:proofErr w:type="spellStart"/>
      <w:r w:rsidR="00E80CA6">
        <w:rPr>
          <w:rFonts w:ascii="Times New Roman" w:eastAsia="Times New Roman" w:hAnsi="Times New Roman" w:cs="Times New Roman"/>
          <w:sz w:val="24"/>
          <w:szCs w:val="24"/>
          <w:lang w:eastAsia="ru-RU"/>
        </w:rPr>
        <w:t>с.Алакаево</w:t>
      </w:r>
      <w:proofErr w:type="spellEnd"/>
      <w:r w:rsidR="00E80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работают вокальный кружок «</w:t>
      </w:r>
      <w:proofErr w:type="spellStart"/>
      <w:r w:rsidR="00E80CA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Гурляук</w:t>
      </w:r>
      <w:proofErr w:type="spellEnd"/>
      <w:r w:rsidR="00E80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инструментальный ансамбль, кружок вязания и аэробики.  Самым значительным </w:t>
      </w:r>
      <w:proofErr w:type="spellStart"/>
      <w:r w:rsidR="00E80C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мерприятием</w:t>
      </w:r>
      <w:proofErr w:type="spellEnd"/>
      <w:r w:rsidR="00E80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«</w:t>
      </w:r>
      <w:proofErr w:type="spellStart"/>
      <w:r w:rsidR="00E80CA6">
        <w:rPr>
          <w:rFonts w:ascii="Times New Roman" w:eastAsia="Times New Roman" w:hAnsi="Times New Roman" w:cs="Times New Roman"/>
          <w:sz w:val="24"/>
          <w:szCs w:val="24"/>
          <w:lang w:eastAsia="ru-RU"/>
        </w:rPr>
        <w:t>Шэжэре</w:t>
      </w:r>
      <w:proofErr w:type="spellEnd"/>
      <w:r w:rsidR="00E80CA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Приобретен музыкальный центр на сумму 17990 руб.</w:t>
      </w:r>
    </w:p>
    <w:p w:rsidR="007B24CD" w:rsidRDefault="007B24CD" w:rsidP="007B24CD">
      <w:pPr>
        <w:tabs>
          <w:tab w:val="left" w:pos="975"/>
        </w:tabs>
        <w:spacing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468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культурно-массовые мероприятия:</w:t>
      </w:r>
    </w:p>
    <w:p w:rsidR="007B24CD" w:rsidRPr="00871205" w:rsidRDefault="007B24CD" w:rsidP="007B24CD">
      <w:pPr>
        <w:tabs>
          <w:tab w:val="left" w:pos="5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мероприятие, посвященное дню села Скворчиха;</w:t>
      </w:r>
    </w:p>
    <w:p w:rsidR="007B24CD" w:rsidRPr="00871205" w:rsidRDefault="007B24CD" w:rsidP="007B24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районном празднике «Сабантуй-201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B24CD" w:rsidRPr="00871205" w:rsidRDefault="007B24CD" w:rsidP="007B2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 w:rsidRP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районном конкурсе по номинациям </w:t>
      </w:r>
      <w:r w:rsidRP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«Лучшее новогоднее офо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рмление населенного пункта» (поощрительный приз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B1517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Лучшее новогоднее офо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рмление малонаселенного пункта» (1 место);</w:t>
      </w:r>
    </w:p>
    <w:p w:rsidR="007B24CD" w:rsidRDefault="007B24CD" w:rsidP="007B2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районном конкурсе на «Лучшее личное подсобное хозяйство»</w:t>
      </w:r>
    </w:p>
    <w:p w:rsidR="007B24CD" w:rsidRDefault="007B24CD" w:rsidP="007B2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играх </w:t>
      </w:r>
      <w:r w:rsidR="00092AD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КВН между сельсоветами, заняли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место;</w:t>
      </w:r>
    </w:p>
    <w:p w:rsidR="007B24CD" w:rsidRDefault="007B24CD" w:rsidP="007B2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-участие в районных конкурсах </w:t>
      </w:r>
      <w:r w:rsidR="00092AD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="00092AD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Турслет</w:t>
      </w:r>
      <w:proofErr w:type="spellEnd"/>
      <w:r w:rsidR="00092AD1">
        <w:rPr>
          <w:rFonts w:ascii="Times New Roman" w:eastAsia="Times New Roman" w:hAnsi="Times New Roman" w:cs="Times New Roman"/>
          <w:sz w:val="24"/>
          <w:szCs w:val="24"/>
          <w:lang w:eastAsia="ru-RU"/>
        </w:rPr>
        <w:t>»  (</w:t>
      </w:r>
      <w:proofErr w:type="gramEnd"/>
      <w:r w:rsidR="00092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в конкурсе «Поварята»),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«Молодой механизатор» и «</w:t>
      </w:r>
      <w:r w:rsidR="00092A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Студенческая весна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B24CD" w:rsidRDefault="007B24CD" w:rsidP="007B2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районных спортивных первенствах, чемпионатах, спартакиадах: по гиревому спорту</w:t>
      </w:r>
      <w:r w:rsidR="00092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( 2 место)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футболу и 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мини-футболу, по национальной борьбе «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Куреш</w:t>
      </w:r>
      <w:proofErr w:type="spell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 плаванию, по лыжным гонкам, по тяжелой атлетике, по шашкам</w:t>
      </w:r>
      <w:r w:rsidR="00092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( 3 место)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, шахматам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зимний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полиатлон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весенний, осенний кросс;</w:t>
      </w:r>
    </w:p>
    <w:p w:rsidR="00092AD1" w:rsidRPr="00871205" w:rsidRDefault="00092AD1" w:rsidP="007B2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Спаратакиаде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работников сельских поселений;</w:t>
      </w:r>
    </w:p>
    <w:p w:rsidR="007B24CD" w:rsidRPr="00871205" w:rsidRDefault="007B24CD" w:rsidP="007B24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праздничные мероприятия и чаепития </w:t>
      </w:r>
      <w:proofErr w:type="gram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ветеранов</w:t>
      </w:r>
      <w:proofErr w:type="gramEnd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войны и труда в честь 9 Мая;</w:t>
      </w:r>
    </w:p>
    <w:p w:rsidR="007B24CD" w:rsidRPr="00871205" w:rsidRDefault="007B24CD" w:rsidP="007B24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праздничные мероприятия и чаепития ко Дню пожилых людей, Дню Матери;</w:t>
      </w:r>
    </w:p>
    <w:p w:rsidR="007B24CD" w:rsidRDefault="007B24CD" w:rsidP="007B24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новогодние огоньки в </w:t>
      </w:r>
      <w:proofErr w:type="spellStart"/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205" w:rsidRPr="00871205" w:rsidRDefault="003F6EA4" w:rsidP="003F6E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1205" w:rsidRPr="00871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по доходам и расходам:</w:t>
      </w:r>
    </w:p>
    <w:p w:rsidR="00871205" w:rsidRDefault="009606F7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F51AB1" w:rsidRPr="0035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Доходы </w:t>
      </w:r>
      <w:r w:rsidR="00F5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 w:rsidR="00A7474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5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74B">
        <w:rPr>
          <w:rFonts w:ascii="Times New Roman" w:eastAsia="Times New Roman" w:hAnsi="Times New Roman" w:cs="Times New Roman"/>
          <w:sz w:val="24"/>
          <w:szCs w:val="24"/>
          <w:lang w:eastAsia="ru-RU"/>
        </w:rPr>
        <w:t>6 930 537 руб. – 100</w:t>
      </w:r>
      <w:r w:rsid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AB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B6031" w:rsidRDefault="00BB6031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на имущество </w:t>
      </w:r>
      <w:r w:rsidR="0017528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289">
        <w:rPr>
          <w:rFonts w:ascii="Times New Roman" w:eastAsia="Times New Roman" w:hAnsi="Times New Roman" w:cs="Times New Roman"/>
          <w:sz w:val="24"/>
          <w:szCs w:val="24"/>
          <w:lang w:eastAsia="ru-RU"/>
        </w:rPr>
        <w:t>89 860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752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F67D15" w:rsidRDefault="00F67D1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НДФЛ – 28 569 руб. – 95 %</w:t>
      </w:r>
    </w:p>
    <w:p w:rsidR="00BB6031" w:rsidRDefault="00BB6031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налог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физ.лиц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415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391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proofErr w:type="gramEnd"/>
    </w:p>
    <w:p w:rsidR="00BB6031" w:rsidRDefault="00BB6031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налог с организаций - 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188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302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руб.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B6031" w:rsidRDefault="00BB6031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Гос.пошлина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нот.действий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10 800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- 100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B6031" w:rsidRDefault="00BB6031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от сдачи в аренду имущества -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11 412,00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%</w:t>
      </w:r>
      <w:proofErr w:type="gramEnd"/>
    </w:p>
    <w:p w:rsidR="00BB6031" w:rsidRDefault="00BB6031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неналоговые доходы 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6 175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-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</w:t>
      </w:r>
    </w:p>
    <w:p w:rsidR="00BB6031" w:rsidRDefault="009606F7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F51AB1" w:rsidRPr="000C1B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Расходы</w:t>
      </w:r>
      <w:r w:rsidR="00F5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</w:t>
      </w:r>
      <w:r w:rsid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</w:t>
      </w:r>
      <w:r w:rsidR="00F5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5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7 096 474</w:t>
      </w:r>
      <w:r w:rsidR="00F5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51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97 </w:t>
      </w:r>
      <w:r w:rsidR="00F51AB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B6031" w:rsidRPr="00BB6031" w:rsidRDefault="00BB6031" w:rsidP="00BB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D15">
        <w:rPr>
          <w:rFonts w:ascii="Times New Roman" w:eastAsia="Times New Roman" w:hAnsi="Times New Roman" w:cs="Times New Roman"/>
          <w:sz w:val="24"/>
          <w:szCs w:val="24"/>
          <w:lang w:eastAsia="ru-RU"/>
        </w:rPr>
        <w:t>702 60</w:t>
      </w:r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– </w:t>
      </w:r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B6031" w:rsidRPr="00BB6031" w:rsidRDefault="00BB6031" w:rsidP="00BB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 аппарат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>1 474 740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proofErr w:type="gramEnd"/>
    </w:p>
    <w:p w:rsidR="00BB6031" w:rsidRPr="00BB6031" w:rsidRDefault="00BB6031" w:rsidP="00BB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Мобилизационная и вневойсковая подготовка</w:t>
      </w:r>
      <w:r w:rsidR="00B2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2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A8C" w:rsidRPr="00091A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>3 580</w:t>
      </w:r>
      <w:r w:rsidR="009A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100%</w:t>
      </w:r>
    </w:p>
    <w:p w:rsidR="00BB6031" w:rsidRPr="00BB6031" w:rsidRDefault="00BB6031" w:rsidP="00091A8C">
      <w:pPr>
        <w:tabs>
          <w:tab w:val="center" w:pos="47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пожарной безопасности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>486 000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– 100%</w:t>
      </w:r>
      <w:r w:rsidR="00091A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B6031" w:rsidRPr="00BB6031" w:rsidRDefault="00BB6031" w:rsidP="00BB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>1 368 617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– </w:t>
      </w:r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97 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B6031" w:rsidRPr="00BB6031" w:rsidRDefault="00BB6031" w:rsidP="00BB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Дорожное хозяйство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>742 899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– 9</w:t>
      </w:r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BB6031" w:rsidRPr="00871205" w:rsidRDefault="00BB6031" w:rsidP="00BB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0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> 746 433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– 9</w:t>
      </w:r>
      <w:r w:rsidR="0098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9C620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B20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1205" w:rsidRPr="00871205" w:rsidRDefault="00871205" w:rsidP="0087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</w:t>
      </w:r>
      <w:r w:rsidRPr="00CE6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092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871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планируется провести следующие мероприятия:</w:t>
      </w:r>
    </w:p>
    <w:tbl>
      <w:tblPr>
        <w:tblW w:w="9780" w:type="dxa"/>
        <w:tblLook w:val="01E0" w:firstRow="1" w:lastRow="1" w:firstColumn="1" w:lastColumn="1" w:noHBand="0" w:noVBand="0"/>
      </w:tblPr>
      <w:tblGrid>
        <w:gridCol w:w="9780"/>
      </w:tblGrid>
      <w:tr w:rsidR="00871205" w:rsidRPr="00871205" w:rsidTr="00BE2A7B">
        <w:tc>
          <w:tcPr>
            <w:tcW w:w="9780" w:type="dxa"/>
          </w:tcPr>
          <w:p w:rsidR="00871205" w:rsidRDefault="00871205" w:rsidP="003560FC">
            <w:pPr>
              <w:tabs>
                <w:tab w:val="center" w:pos="4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газификация </w:t>
            </w:r>
            <w:proofErr w:type="spellStart"/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ул.Речной</w:t>
            </w:r>
            <w:proofErr w:type="spellEnd"/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с.Кинзекеево</w:t>
            </w:r>
            <w:proofErr w:type="spellEnd"/>
            <w:r w:rsid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35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560FC" w:rsidRPr="00871205" w:rsidRDefault="009C6208" w:rsidP="0035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56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ламп уличного освещения на энергосберегающие;</w:t>
            </w:r>
          </w:p>
          <w:p w:rsidR="003560FC" w:rsidRPr="00871205" w:rsidRDefault="003560FC" w:rsidP="0035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возмещение затрат на содержание 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560FC" w:rsidRDefault="003560FC" w:rsidP="0035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</w:t>
            </w:r>
            <w:r w:rsidR="00092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  полигона</w:t>
            </w:r>
            <w:proofErr w:type="gramEnd"/>
            <w:r w:rsidR="00092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ТБО в </w:t>
            </w:r>
            <w:proofErr w:type="spellStart"/>
            <w:r w:rsidR="00092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с.Скворчиха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853EC" w:rsidRDefault="00F853EC" w:rsidP="0035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-установка оборудования многофункциональной спортивной игровой площадки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клуба;</w:t>
            </w:r>
          </w:p>
          <w:p w:rsidR="00F853EC" w:rsidRDefault="00F853EC" w:rsidP="0035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ремонт здания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Алакаевского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 с обустройством прилегающей территории;</w:t>
            </w:r>
          </w:p>
          <w:p w:rsidR="00092AD1" w:rsidRDefault="00092AD1" w:rsidP="0035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-капитальный ремонт здания 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с.Скворчиха</w:t>
            </w:r>
            <w:proofErr w:type="spellEnd"/>
            <w:r w:rsidR="00F85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92AD1" w:rsidRPr="00871205" w:rsidRDefault="00092AD1" w:rsidP="00356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-реконструкция здания детского сада с последующим переводом АСП</w:t>
            </w:r>
            <w:r w:rsidR="007B0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21D4" w:rsidRDefault="002A21D4" w:rsidP="00871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оформление в собственность и предоставление в аренду объектов ДОЛ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им.Гагарина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560FC" w:rsidRDefault="003560FC" w:rsidP="00871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техническое оснащение СК </w:t>
            </w:r>
            <w:proofErr w:type="spellStart"/>
            <w:r w:rsidR="0074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с.Скворчиха</w:t>
            </w:r>
            <w:proofErr w:type="spellEnd"/>
            <w:r w:rsidR="0074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приобретение музыкальной аппаратуры, </w:t>
            </w:r>
          </w:p>
          <w:p w:rsidR="00994031" w:rsidRDefault="00994031" w:rsidP="00871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ремонт моста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д.Осиповка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A38C9" w:rsidRPr="00871205" w:rsidRDefault="009A38C9" w:rsidP="00745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установка автобусной остановки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с.Кинзекеево</w:t>
            </w:r>
            <w:proofErr w:type="spellEnd"/>
            <w:r w:rsid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71205" w:rsidRPr="00871205" w:rsidTr="00BE2A7B">
        <w:tc>
          <w:tcPr>
            <w:tcW w:w="9780" w:type="dxa"/>
          </w:tcPr>
          <w:p w:rsidR="00871205" w:rsidRPr="00871205" w:rsidRDefault="00745941" w:rsidP="00F67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уб</w:t>
            </w:r>
            <w:r w:rsidR="00871205"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орка проезжей части улиц, в </w:t>
            </w:r>
            <w:proofErr w:type="spellStart"/>
            <w:r w:rsidR="00871205"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871205"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  <w:r w:rsidR="00491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1205"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летний период</w:t>
            </w:r>
            <w:r w:rsidR="00491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="00871205"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обкос</w:t>
            </w:r>
            <w:proofErr w:type="spellEnd"/>
            <w:r w:rsidR="00491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зимний период - </w:t>
            </w:r>
            <w:r w:rsidR="00871205"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от снега</w:t>
            </w:r>
            <w:r w:rsid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71205" w:rsidRPr="00871205" w:rsidTr="00BE2A7B">
        <w:tc>
          <w:tcPr>
            <w:tcW w:w="9780" w:type="dxa"/>
          </w:tcPr>
          <w:p w:rsidR="00871205" w:rsidRPr="00871205" w:rsidRDefault="003560FC" w:rsidP="003560FC">
            <w:pPr>
              <w:tabs>
                <w:tab w:val="left" w:pos="3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водопровода управляющей компании</w:t>
            </w:r>
            <w:r w:rsid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71205" w:rsidRPr="00871205" w:rsidTr="00BE2A7B">
        <w:tc>
          <w:tcPr>
            <w:tcW w:w="9780" w:type="dxa"/>
          </w:tcPr>
          <w:p w:rsidR="00871205" w:rsidRPr="00871205" w:rsidRDefault="00871205" w:rsidP="00F67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67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отлов </w:t>
            </w: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бродячих собак</w:t>
            </w:r>
            <w:r w:rsidR="0074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1205" w:rsidRPr="00871205" w:rsidTr="00BE2A7B">
        <w:tc>
          <w:tcPr>
            <w:tcW w:w="9780" w:type="dxa"/>
          </w:tcPr>
          <w:p w:rsidR="00871205" w:rsidRPr="00871205" w:rsidRDefault="00372179" w:rsidP="00372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ремонт, установка </w:t>
            </w:r>
            <w:r w:rsidR="006A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учреждений, частных домовладений.</w:t>
            </w:r>
          </w:p>
        </w:tc>
      </w:tr>
      <w:tr w:rsidR="00871205" w:rsidRPr="00871205" w:rsidTr="00175289">
        <w:trPr>
          <w:trHeight w:val="652"/>
        </w:trPr>
        <w:tc>
          <w:tcPr>
            <w:tcW w:w="9780" w:type="dxa"/>
          </w:tcPr>
          <w:p w:rsidR="00175289" w:rsidRDefault="00175289" w:rsidP="0017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D15" w:rsidRDefault="00F67D15" w:rsidP="0017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1205" w:rsidRPr="00871205" w:rsidRDefault="00175289" w:rsidP="0017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1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Г.Ф. Бардовская</w:t>
            </w:r>
          </w:p>
        </w:tc>
      </w:tr>
    </w:tbl>
    <w:p w:rsidR="005E02C4" w:rsidRDefault="005E02C4" w:rsidP="00175289">
      <w:pPr>
        <w:spacing w:after="0" w:line="240" w:lineRule="auto"/>
        <w:jc w:val="both"/>
      </w:pPr>
    </w:p>
    <w:sectPr w:rsidR="005E02C4" w:rsidSect="00175289">
      <w:headerReference w:type="even" r:id="rId7"/>
      <w:headerReference w:type="default" r:id="rId8"/>
      <w:pgSz w:w="11906" w:h="16838"/>
      <w:pgMar w:top="426" w:right="566" w:bottom="42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144" w:rsidRDefault="00836144">
      <w:pPr>
        <w:spacing w:after="0" w:line="240" w:lineRule="auto"/>
      </w:pPr>
      <w:r>
        <w:separator/>
      </w:r>
    </w:p>
  </w:endnote>
  <w:endnote w:type="continuationSeparator" w:id="0">
    <w:p w:rsidR="00836144" w:rsidRDefault="0083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144" w:rsidRDefault="00836144">
      <w:pPr>
        <w:spacing w:after="0" w:line="240" w:lineRule="auto"/>
      </w:pPr>
      <w:r>
        <w:separator/>
      </w:r>
    </w:p>
  </w:footnote>
  <w:footnote w:type="continuationSeparator" w:id="0">
    <w:p w:rsidR="00836144" w:rsidRDefault="00836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A7B" w:rsidRDefault="00091A8C" w:rsidP="00BE2A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0399">
      <w:rPr>
        <w:rStyle w:val="a5"/>
        <w:noProof/>
      </w:rPr>
      <w:t>2</w:t>
    </w:r>
    <w:r>
      <w:rPr>
        <w:rStyle w:val="a5"/>
      </w:rPr>
      <w:fldChar w:fldCharType="end"/>
    </w:r>
  </w:p>
  <w:p w:rsidR="00BE2A7B" w:rsidRDefault="00BE2A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A7B" w:rsidRDefault="00091A8C" w:rsidP="00BE2A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3E0D">
      <w:rPr>
        <w:rStyle w:val="a5"/>
        <w:noProof/>
      </w:rPr>
      <w:t>4</w:t>
    </w:r>
    <w:r>
      <w:rPr>
        <w:rStyle w:val="a5"/>
      </w:rPr>
      <w:fldChar w:fldCharType="end"/>
    </w:r>
  </w:p>
  <w:p w:rsidR="00BE2A7B" w:rsidRDefault="00BE2A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F7692"/>
    <w:multiLevelType w:val="hybridMultilevel"/>
    <w:tmpl w:val="051AF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05"/>
    <w:rsid w:val="000544D1"/>
    <w:rsid w:val="00067096"/>
    <w:rsid w:val="0007672D"/>
    <w:rsid w:val="00091A8C"/>
    <w:rsid w:val="00092AD1"/>
    <w:rsid w:val="000C1B4F"/>
    <w:rsid w:val="000E7B0C"/>
    <w:rsid w:val="00116602"/>
    <w:rsid w:val="00160F74"/>
    <w:rsid w:val="00175289"/>
    <w:rsid w:val="001823B3"/>
    <w:rsid w:val="001B1B9C"/>
    <w:rsid w:val="001C59D0"/>
    <w:rsid w:val="001E1B71"/>
    <w:rsid w:val="001E3B68"/>
    <w:rsid w:val="001E768C"/>
    <w:rsid w:val="00225AA2"/>
    <w:rsid w:val="002A21D4"/>
    <w:rsid w:val="002C375A"/>
    <w:rsid w:val="002C6E9A"/>
    <w:rsid w:val="00322C8D"/>
    <w:rsid w:val="00325A29"/>
    <w:rsid w:val="003560FC"/>
    <w:rsid w:val="00372179"/>
    <w:rsid w:val="003858CF"/>
    <w:rsid w:val="003A7B8C"/>
    <w:rsid w:val="003B53C5"/>
    <w:rsid w:val="003F2119"/>
    <w:rsid w:val="003F6EA4"/>
    <w:rsid w:val="00412730"/>
    <w:rsid w:val="00415183"/>
    <w:rsid w:val="004204EC"/>
    <w:rsid w:val="004577C8"/>
    <w:rsid w:val="004611DB"/>
    <w:rsid w:val="0047265C"/>
    <w:rsid w:val="004918A7"/>
    <w:rsid w:val="004A2AAB"/>
    <w:rsid w:val="004A4340"/>
    <w:rsid w:val="004B2070"/>
    <w:rsid w:val="0050170F"/>
    <w:rsid w:val="005172B3"/>
    <w:rsid w:val="00550FC1"/>
    <w:rsid w:val="00561161"/>
    <w:rsid w:val="00586156"/>
    <w:rsid w:val="005E02C4"/>
    <w:rsid w:val="005E0399"/>
    <w:rsid w:val="005E4C88"/>
    <w:rsid w:val="00627242"/>
    <w:rsid w:val="00645813"/>
    <w:rsid w:val="006A5280"/>
    <w:rsid w:val="006F3B48"/>
    <w:rsid w:val="006F7794"/>
    <w:rsid w:val="0073540E"/>
    <w:rsid w:val="00744C44"/>
    <w:rsid w:val="00744D8B"/>
    <w:rsid w:val="00745581"/>
    <w:rsid w:val="00745941"/>
    <w:rsid w:val="0076136B"/>
    <w:rsid w:val="007A5C33"/>
    <w:rsid w:val="007B096C"/>
    <w:rsid w:val="007B24CD"/>
    <w:rsid w:val="00822180"/>
    <w:rsid w:val="00823E0D"/>
    <w:rsid w:val="00836144"/>
    <w:rsid w:val="00863269"/>
    <w:rsid w:val="00871205"/>
    <w:rsid w:val="008818CA"/>
    <w:rsid w:val="008B681B"/>
    <w:rsid w:val="008B7E8D"/>
    <w:rsid w:val="008E1BC7"/>
    <w:rsid w:val="008E2ACB"/>
    <w:rsid w:val="008E66D8"/>
    <w:rsid w:val="00951EEB"/>
    <w:rsid w:val="009606F7"/>
    <w:rsid w:val="0098708A"/>
    <w:rsid w:val="00994031"/>
    <w:rsid w:val="009A2580"/>
    <w:rsid w:val="009A38C9"/>
    <w:rsid w:val="009C6208"/>
    <w:rsid w:val="00A27BF7"/>
    <w:rsid w:val="00A53A76"/>
    <w:rsid w:val="00A7474B"/>
    <w:rsid w:val="00A92E8C"/>
    <w:rsid w:val="00AC7568"/>
    <w:rsid w:val="00AD5CAF"/>
    <w:rsid w:val="00B1517F"/>
    <w:rsid w:val="00B2633C"/>
    <w:rsid w:val="00B436E1"/>
    <w:rsid w:val="00B478E3"/>
    <w:rsid w:val="00BA108D"/>
    <w:rsid w:val="00BB6031"/>
    <w:rsid w:val="00BD4361"/>
    <w:rsid w:val="00BE2A7B"/>
    <w:rsid w:val="00BF5DE2"/>
    <w:rsid w:val="00C04B07"/>
    <w:rsid w:val="00C17429"/>
    <w:rsid w:val="00C2155D"/>
    <w:rsid w:val="00C22FF2"/>
    <w:rsid w:val="00C25965"/>
    <w:rsid w:val="00C35948"/>
    <w:rsid w:val="00C46185"/>
    <w:rsid w:val="00C977CC"/>
    <w:rsid w:val="00CB22F5"/>
    <w:rsid w:val="00CD1829"/>
    <w:rsid w:val="00CE61F7"/>
    <w:rsid w:val="00D33932"/>
    <w:rsid w:val="00D54A78"/>
    <w:rsid w:val="00DA366A"/>
    <w:rsid w:val="00DB7C4D"/>
    <w:rsid w:val="00DC79C1"/>
    <w:rsid w:val="00DE13DA"/>
    <w:rsid w:val="00E124F4"/>
    <w:rsid w:val="00E2030F"/>
    <w:rsid w:val="00E4729B"/>
    <w:rsid w:val="00E63381"/>
    <w:rsid w:val="00E80CA6"/>
    <w:rsid w:val="00E97C51"/>
    <w:rsid w:val="00ED6E40"/>
    <w:rsid w:val="00F20AE3"/>
    <w:rsid w:val="00F2728D"/>
    <w:rsid w:val="00F46802"/>
    <w:rsid w:val="00F468E3"/>
    <w:rsid w:val="00F50B1A"/>
    <w:rsid w:val="00F51AB1"/>
    <w:rsid w:val="00F65084"/>
    <w:rsid w:val="00F67D15"/>
    <w:rsid w:val="00F776F0"/>
    <w:rsid w:val="00F853EC"/>
    <w:rsid w:val="00FC408D"/>
    <w:rsid w:val="00FD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970879-48D4-4A03-AEFD-FDCF64E3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712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71205"/>
  </w:style>
  <w:style w:type="paragraph" w:styleId="a6">
    <w:name w:val="Balloon Text"/>
    <w:basedOn w:val="a"/>
    <w:link w:val="a7"/>
    <w:uiPriority w:val="99"/>
    <w:semiHidden/>
    <w:unhideWhenUsed/>
    <w:rsid w:val="00CE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61F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F3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19</cp:revision>
  <cp:lastPrinted>2017-01-26T07:49:00Z</cp:lastPrinted>
  <dcterms:created xsi:type="dcterms:W3CDTF">2017-01-26T06:38:00Z</dcterms:created>
  <dcterms:modified xsi:type="dcterms:W3CDTF">2017-01-26T11:52:00Z</dcterms:modified>
</cp:coreProperties>
</file>